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6EFD1" w14:textId="5D8C86B1" w:rsidR="001F3E92" w:rsidRDefault="001F3E92" w:rsidP="001F3E92">
      <w:r>
        <w:t xml:space="preserve">Regular Meeting         Village Hall    Monday, January 20, </w:t>
      </w:r>
      <w:proofErr w:type="gramStart"/>
      <w:r>
        <w:t>2026</w:t>
      </w:r>
      <w:proofErr w:type="gramEnd"/>
      <w:r>
        <w:t xml:space="preserve">         7:00 pm</w:t>
      </w:r>
    </w:p>
    <w:p w14:paraId="2ACAE152" w14:textId="77777777" w:rsidR="001F3E92" w:rsidRDefault="001F3E92" w:rsidP="001F3E92"/>
    <w:p w14:paraId="4432C9B4" w14:textId="369CB8B4" w:rsidR="001F3E92" w:rsidRDefault="001F3E92" w:rsidP="001F3E92">
      <w:r>
        <w:t xml:space="preserve">The regular meeting of the Village Board opened with Trustee John Baker </w:t>
      </w:r>
      <w:r w:rsidR="006119D6">
        <w:t xml:space="preserve">Mayor Pro </w:t>
      </w:r>
      <w:proofErr w:type="spellStart"/>
      <w:r w:rsidR="006119D6">
        <w:t>Tem</w:t>
      </w:r>
      <w:proofErr w:type="spellEnd"/>
      <w:r w:rsidR="006119D6">
        <w:t xml:space="preserve"> </w:t>
      </w:r>
      <w:r>
        <w:t xml:space="preserve">presiding. Trustees present were Mike </w:t>
      </w:r>
      <w:proofErr w:type="spellStart"/>
      <w:r w:rsidR="006119D6">
        <w:t>Marler</w:t>
      </w:r>
      <w:proofErr w:type="spellEnd"/>
      <w:r w:rsidR="006119D6">
        <w:t>, Todd</w:t>
      </w:r>
      <w:r>
        <w:t xml:space="preserve"> </w:t>
      </w:r>
      <w:proofErr w:type="spellStart"/>
      <w:r>
        <w:t>Kinzel</w:t>
      </w:r>
      <w:proofErr w:type="spellEnd"/>
      <w:r>
        <w:t xml:space="preserve"> and Chris </w:t>
      </w:r>
      <w:proofErr w:type="spellStart"/>
      <w:r>
        <w:t>Klingeman</w:t>
      </w:r>
      <w:proofErr w:type="spellEnd"/>
      <w:r>
        <w:t>. Mayor Riley Goodwin</w:t>
      </w:r>
      <w:r w:rsidR="006119D6">
        <w:t>,</w:t>
      </w:r>
      <w:r>
        <w:t xml:space="preserve"> Roy Dean Dickey </w:t>
      </w:r>
      <w:r w:rsidR="006119D6">
        <w:t xml:space="preserve">and Kenneth (Butch) Chandler </w:t>
      </w:r>
      <w:r>
        <w:t>were absent.</w:t>
      </w:r>
    </w:p>
    <w:p w14:paraId="6B70D0BC" w14:textId="77777777" w:rsidR="001F3E92" w:rsidRDefault="001F3E92" w:rsidP="001F3E92"/>
    <w:p w14:paraId="6204AE09" w14:textId="4E83C2B0" w:rsidR="001F3E92" w:rsidRDefault="001F3E92" w:rsidP="001F3E92">
      <w:r>
        <w:t xml:space="preserve"> David </w:t>
      </w:r>
      <w:proofErr w:type="spellStart"/>
      <w:r>
        <w:t>Schneidewind</w:t>
      </w:r>
      <w:proofErr w:type="spellEnd"/>
      <w:r>
        <w:t xml:space="preserve">-Village Attorney, Michelle </w:t>
      </w:r>
      <w:proofErr w:type="spellStart"/>
      <w:r>
        <w:t>Birkner</w:t>
      </w:r>
      <w:proofErr w:type="spellEnd"/>
      <w:r>
        <w:t>-Treasurer</w:t>
      </w:r>
      <w:r w:rsidR="006119D6">
        <w:t>, Donna Stewart-Village Collector were also present.</w:t>
      </w:r>
    </w:p>
    <w:p w14:paraId="68958548" w14:textId="77777777" w:rsidR="001F3E92" w:rsidRDefault="001F3E92" w:rsidP="001F3E92"/>
    <w:p w14:paraId="4B26F838" w14:textId="3E74D1BB" w:rsidR="001F3E92" w:rsidRDefault="006119D6" w:rsidP="001F3E92">
      <w:r>
        <w:t xml:space="preserve">Trustee John Baker Mayor Pro </w:t>
      </w:r>
      <w:proofErr w:type="spellStart"/>
      <w:r>
        <w:t>Tem</w:t>
      </w:r>
      <w:proofErr w:type="spellEnd"/>
      <w:r>
        <w:t xml:space="preserve"> </w:t>
      </w:r>
      <w:r w:rsidR="001F3E92">
        <w:t>led the Pledge of Allegiance.</w:t>
      </w:r>
    </w:p>
    <w:p w14:paraId="310D46C0" w14:textId="77777777" w:rsidR="001F3E92" w:rsidRDefault="001F3E92" w:rsidP="001F3E92"/>
    <w:p w14:paraId="655FF563" w14:textId="12D836D3" w:rsidR="001F3E92" w:rsidRDefault="001F3E92" w:rsidP="001F3E92">
      <w:r>
        <w:t>Visitors present were Mike Trotter-County Journal</w:t>
      </w:r>
      <w:r w:rsidR="006119D6">
        <w:t>, Jake Easton and Michael Brokering-</w:t>
      </w:r>
      <w:proofErr w:type="spellStart"/>
      <w:r w:rsidR="006119D6">
        <w:t>Scheffel</w:t>
      </w:r>
      <w:proofErr w:type="spellEnd"/>
      <w:r w:rsidR="006119D6">
        <w:t>-Boyle.</w:t>
      </w:r>
    </w:p>
    <w:p w14:paraId="2D55B54D" w14:textId="77777777" w:rsidR="001F3E92" w:rsidRDefault="001F3E92" w:rsidP="001F3E92"/>
    <w:p w14:paraId="4C1918BF" w14:textId="0B13E232" w:rsidR="001F3E92" w:rsidRDefault="001F3E92" w:rsidP="001F3E92">
      <w:r>
        <w:t>Citizens Wishing to Speak:</w:t>
      </w:r>
      <w:r w:rsidR="006119D6">
        <w:t xml:space="preserve"> None</w:t>
      </w:r>
    </w:p>
    <w:p w14:paraId="00398770" w14:textId="77777777" w:rsidR="001F3E92" w:rsidRDefault="001F3E92" w:rsidP="001F3E92"/>
    <w:p w14:paraId="4536F2D2" w14:textId="42F05780" w:rsidR="001F3E92" w:rsidRDefault="006119D6" w:rsidP="001F3E92">
      <w:r>
        <w:t xml:space="preserve">John noted a few changes to the previous minutes. </w:t>
      </w:r>
      <w:proofErr w:type="spellStart"/>
      <w:r>
        <w:t>Volkert’s</w:t>
      </w:r>
      <w:proofErr w:type="spellEnd"/>
      <w:r>
        <w:t xml:space="preserve"> quote was for a sidewalk bridge and </w:t>
      </w:r>
      <w:proofErr w:type="spellStart"/>
      <w:r>
        <w:t>Gonzale’s</w:t>
      </w:r>
      <w:proofErr w:type="spellEnd"/>
      <w:r>
        <w:t xml:space="preserve"> quote was for a box culvert. Trustee Chris </w:t>
      </w:r>
      <w:proofErr w:type="spellStart"/>
      <w:r>
        <w:t>Klingeman</w:t>
      </w:r>
      <w:proofErr w:type="spellEnd"/>
      <w:r>
        <w:t xml:space="preserve"> voted-abstain on the approval of moving funds to pay back the American Legion Post 172. </w:t>
      </w:r>
      <w:r w:rsidR="001F3E92">
        <w:t xml:space="preserve">A motion was made by </w:t>
      </w:r>
      <w:r>
        <w:t>Todd and</w:t>
      </w:r>
      <w:r w:rsidR="001F3E92">
        <w:t xml:space="preserve"> seconded by Chris to approve </w:t>
      </w:r>
      <w:r>
        <w:t>the previous</w:t>
      </w:r>
      <w:r w:rsidR="001F3E92">
        <w:t xml:space="preserve"> meeting minutes from January 5, </w:t>
      </w:r>
      <w:r w:rsidR="00D130A7">
        <w:t>2026,</w:t>
      </w:r>
      <w:r>
        <w:t xml:space="preserve"> with the </w:t>
      </w:r>
      <w:r w:rsidR="00D130A7">
        <w:t>corrections. Motion</w:t>
      </w:r>
      <w:r w:rsidR="001F3E92">
        <w:t xml:space="preserve"> passed with roll call as follows: Roy Dean-absent, Mike -yes, Kenneth-</w:t>
      </w:r>
      <w:r>
        <w:t>absent,</w:t>
      </w:r>
      <w:r w:rsidR="001F3E92">
        <w:t xml:space="preserve"> Todd-yes, Chris-yes, John -yes.</w:t>
      </w:r>
    </w:p>
    <w:p w14:paraId="680E4724" w14:textId="77777777" w:rsidR="001F3E92" w:rsidRDefault="001F3E92" w:rsidP="001F3E92"/>
    <w:p w14:paraId="170D0D69" w14:textId="77777777" w:rsidR="006119D6" w:rsidRDefault="006119D6" w:rsidP="001F3E92"/>
    <w:p w14:paraId="1CD0C1AB" w14:textId="61C6093A" w:rsidR="006119D6" w:rsidRDefault="006119D6" w:rsidP="001F3E92">
      <w:r>
        <w:t>A motion was made by Chris and seconded by Todd to approve the summary of the Village of Marissa Financial reports. John would like a summary sheet with receipt disbursements. Motion passed. 4-ayes, 0-nayes, 2-absent.</w:t>
      </w:r>
    </w:p>
    <w:p w14:paraId="58B7403E" w14:textId="77777777" w:rsidR="006119D6" w:rsidRDefault="006119D6" w:rsidP="001F3E92"/>
    <w:p w14:paraId="6CF85CF5" w14:textId="679D8D52" w:rsidR="006119D6" w:rsidRDefault="006119D6" w:rsidP="001F3E92">
      <w:r>
        <w:t>A motion was made by Chris and seconded by Mike to pay the bills of the Village. Motion passed. 4-ayes, 0-nayes, 2-absent.</w:t>
      </w:r>
    </w:p>
    <w:p w14:paraId="50BFEE3A" w14:textId="77777777" w:rsidR="006119D6" w:rsidRDefault="006119D6" w:rsidP="001F3E92"/>
    <w:p w14:paraId="4F3D23F2" w14:textId="6497A52C" w:rsidR="006119D6" w:rsidRDefault="006119D6" w:rsidP="001F3E92">
      <w:r>
        <w:t>Michael Brokering-</w:t>
      </w:r>
      <w:proofErr w:type="spellStart"/>
      <w:r>
        <w:t>Scheffel</w:t>
      </w:r>
      <w:proofErr w:type="spellEnd"/>
      <w:r>
        <w:t>-Boyle presented the Board with the audit findings from FY 24/25. The audit was a clean opinion based as of April 30, 2025.</w:t>
      </w:r>
      <w:r w:rsidR="00D130A7">
        <w:t xml:space="preserve"> The only finding they have is that the Village does not employ a CPA who can prepare this audit. This is the case every year and with 99% of municipalities they audit.</w:t>
      </w:r>
    </w:p>
    <w:p w14:paraId="12B1BFB3" w14:textId="77777777" w:rsidR="006119D6" w:rsidRDefault="006119D6" w:rsidP="001F3E92"/>
    <w:p w14:paraId="06CC1CA7" w14:textId="77777777" w:rsidR="001F3E92" w:rsidRDefault="001F3E92" w:rsidP="001F3E92">
      <w:r>
        <w:t>No correspondence.</w:t>
      </w:r>
    </w:p>
    <w:p w14:paraId="5F73EDB6" w14:textId="77777777" w:rsidR="001F3E92" w:rsidRDefault="001F3E92" w:rsidP="001F3E92"/>
    <w:p w14:paraId="7D733E0C" w14:textId="5ABD3EF2" w:rsidR="001F3E92" w:rsidRDefault="006119D6" w:rsidP="001F3E92">
      <w:r>
        <w:t>No Mayor’s</w:t>
      </w:r>
      <w:r w:rsidR="001F3E92">
        <w:t xml:space="preserve"> report. </w:t>
      </w:r>
      <w:r>
        <w:t>A</w:t>
      </w:r>
      <w:r w:rsidR="001F3E92">
        <w:t>bsent.</w:t>
      </w:r>
    </w:p>
    <w:p w14:paraId="492057E2" w14:textId="77777777" w:rsidR="001F3E92" w:rsidRDefault="001F3E92" w:rsidP="001F3E92"/>
    <w:p w14:paraId="78D846F3" w14:textId="1E43C4A5" w:rsidR="001F3E92" w:rsidRDefault="001F3E92" w:rsidP="001F3E92">
      <w:r>
        <w:t xml:space="preserve">Roy Dean-Public Improvements, Parks, MACC Building and Streets. </w:t>
      </w:r>
      <w:r w:rsidR="006119D6">
        <w:t>Absent</w:t>
      </w:r>
    </w:p>
    <w:p w14:paraId="1C26CDEB" w14:textId="77777777" w:rsidR="001F3E92" w:rsidRDefault="001F3E92" w:rsidP="001F3E92"/>
    <w:p w14:paraId="17B66ABE" w14:textId="0D5EFB29" w:rsidR="001F3E92" w:rsidRDefault="001F3E92" w:rsidP="001F3E92">
      <w:r>
        <w:t xml:space="preserve">John -Public Safety, Police, Ambulance, Nuisance, Zoning and E.S.D.A. </w:t>
      </w:r>
      <w:r w:rsidR="006119D6">
        <w:t xml:space="preserve">John reported that he provided the Library with Code Red sign-up instructions. A sign-up sheet was also </w:t>
      </w:r>
      <w:r w:rsidR="006119D6">
        <w:lastRenderedPageBreak/>
        <w:t xml:space="preserve">placed in the food bags the Marissa Giving Garden hands out. John attended the Marissa Township meeting and the Marissa District School Board meetings to request a letter of support for the ICDBG. District 40 passed a resolution of support at the meeting. Met with Sparta Hospital regarding the potential funding of a backup generator at the Linda </w:t>
      </w:r>
      <w:proofErr w:type="spellStart"/>
      <w:r w:rsidR="006119D6">
        <w:t>louis</w:t>
      </w:r>
      <w:r w:rsidR="00D130A7">
        <w:t>e</w:t>
      </w:r>
      <w:proofErr w:type="spellEnd"/>
      <w:r w:rsidR="006119D6">
        <w:t xml:space="preserve"> Fitness Center/ Marissa Medical Building. The hospital applied and received the Alberta Hamilton grant but still need more funding. John expressed that if the Village would decide to fund </w:t>
      </w:r>
      <w:proofErr w:type="gramStart"/>
      <w:r w:rsidR="006119D6">
        <w:t>the majority of</w:t>
      </w:r>
      <w:proofErr w:type="gramEnd"/>
      <w:r w:rsidR="006119D6">
        <w:t xml:space="preserve"> the project, then the Village intends to manage the project. John also made the Township aware of this project. John is working on a grant for Chief Ottens for live scan equipment for fingerprinting. Met with Chief Ottens at the old Firehouse to discuss needs and wants for the new Police Station. The floor plans cannot be found but Chief Ottens has got the SWIC drafting class to come down on January 22, 2026, to do a 3-D scan of the building to develop a set of plans for the remodel. IDOT will not allow a box culvert extension. The options are to restore the original pedestrian bridge or dual crosswalk on either side of the ditch separated by 750 ft.</w:t>
      </w:r>
    </w:p>
    <w:p w14:paraId="4C29C19B" w14:textId="77777777" w:rsidR="001F3E92" w:rsidRDefault="001F3E92" w:rsidP="001F3E92"/>
    <w:p w14:paraId="78F53531" w14:textId="77C3AAEC" w:rsidR="001F3E92" w:rsidRDefault="001F3E92" w:rsidP="001F3E92">
      <w:r>
        <w:t xml:space="preserve">Butch-Utilities-Water and Sewer.  </w:t>
      </w:r>
      <w:r w:rsidR="006119D6">
        <w:t>Trustee Baker reported for Butch that they met with the Superintendent, Principal and school architect regarding the culvert replacement needed from the Northeast corner to the box culvert next to the Elementary school alley for the new building. It is 275 ft that needs replaced. Discussion was had regarding the flashing lights at the 4-way stop. Cameras will be placed in the new street workers shed this Friday.</w:t>
      </w:r>
    </w:p>
    <w:p w14:paraId="7206897D" w14:textId="77777777" w:rsidR="001F3E92" w:rsidRDefault="001F3E92" w:rsidP="001F3E92"/>
    <w:p w14:paraId="7FD587CD" w14:textId="7C821EF6" w:rsidR="001F3E92" w:rsidRDefault="001F3E92" w:rsidP="001F3E92">
      <w:r>
        <w:t xml:space="preserve">Chris-Finance, Ordinances, Personnel and Budget. </w:t>
      </w:r>
      <w:r w:rsidR="006119D6">
        <w:t>Chris reported that Finance committee met regarding the IDBG. Butch met with Officer Leroy to start the negotiations for the Police contract.</w:t>
      </w:r>
    </w:p>
    <w:p w14:paraId="3DC7CC5E" w14:textId="77777777" w:rsidR="001F3E92" w:rsidRDefault="001F3E92" w:rsidP="001F3E92"/>
    <w:p w14:paraId="34F80698" w14:textId="19FFC59C" w:rsidR="001F3E92" w:rsidRDefault="001F3E92" w:rsidP="001F3E92">
      <w:r>
        <w:t xml:space="preserve">Todd-Beautification. </w:t>
      </w:r>
      <w:r w:rsidR="006119D6">
        <w:t>No report.</w:t>
      </w:r>
    </w:p>
    <w:p w14:paraId="2A21C3E5" w14:textId="77777777" w:rsidR="001F3E92" w:rsidRDefault="001F3E92" w:rsidP="001F3E92"/>
    <w:p w14:paraId="6C64F763" w14:textId="5EBD6F47" w:rsidR="001F3E92" w:rsidRDefault="001F3E92" w:rsidP="001F3E92">
      <w:r>
        <w:t xml:space="preserve">Mike-Landfill. </w:t>
      </w:r>
      <w:r w:rsidR="006119D6">
        <w:t>No report.</w:t>
      </w:r>
    </w:p>
    <w:p w14:paraId="7FEA5180" w14:textId="77777777" w:rsidR="006119D6" w:rsidRDefault="006119D6" w:rsidP="001F3E92"/>
    <w:p w14:paraId="17AFA2EF" w14:textId="7B0C2D73" w:rsidR="006119D6" w:rsidRDefault="006119D6" w:rsidP="001F3E92">
      <w:r>
        <w:t>Building &amp; Zoning: No report.</w:t>
      </w:r>
    </w:p>
    <w:p w14:paraId="787390F0" w14:textId="77777777" w:rsidR="001F3E92" w:rsidRDefault="001F3E92" w:rsidP="001F3E92"/>
    <w:p w14:paraId="048C50AF" w14:textId="77777777" w:rsidR="001F3E92" w:rsidRDefault="001F3E92" w:rsidP="001F3E92">
      <w:r>
        <w:t>Old Business:</w:t>
      </w:r>
    </w:p>
    <w:p w14:paraId="39D1BF61" w14:textId="77777777" w:rsidR="006119D6" w:rsidRDefault="006119D6" w:rsidP="001F3E92"/>
    <w:p w14:paraId="1600090B" w14:textId="3C6AC6E6" w:rsidR="001F3E92" w:rsidRDefault="006119D6" w:rsidP="001F3E92">
      <w:r>
        <w:t xml:space="preserve">A motion was made by Todd and seconded by Chris to remove the consideration for approving an operating agreement between the Village of Marissa &amp; Hydro Service &amp; Chad </w:t>
      </w:r>
      <w:proofErr w:type="spellStart"/>
      <w:r>
        <w:t>Rhutasel</w:t>
      </w:r>
      <w:proofErr w:type="spellEnd"/>
      <w:r>
        <w:t xml:space="preserve"> from the table. This was originally tabled Nov. 3, 2025. Motion passed. 4-ayes, 0-nayes, 2-absent.</w:t>
      </w:r>
    </w:p>
    <w:p w14:paraId="75729A61" w14:textId="77777777" w:rsidR="006119D6" w:rsidRDefault="006119D6" w:rsidP="001F3E92"/>
    <w:p w14:paraId="1A6798B4" w14:textId="4E1E07A5" w:rsidR="001F3E92" w:rsidRDefault="001F3E92" w:rsidP="001F3E92">
      <w:r>
        <w:t xml:space="preserve">A motion was made by </w:t>
      </w:r>
      <w:r w:rsidR="006119D6">
        <w:t xml:space="preserve">Chris </w:t>
      </w:r>
      <w:r>
        <w:t xml:space="preserve">and seconded by </w:t>
      </w:r>
      <w:r w:rsidR="006119D6">
        <w:t xml:space="preserve">Mike </w:t>
      </w:r>
      <w:r>
        <w:t xml:space="preserve">to </w:t>
      </w:r>
      <w:r w:rsidR="006119D6">
        <w:t>approve</w:t>
      </w:r>
      <w:r>
        <w:t xml:space="preserve"> the operating agreement between the Village of Marissa &amp; Hydro Service &amp; Chad </w:t>
      </w:r>
      <w:proofErr w:type="spellStart"/>
      <w:r>
        <w:t>Rhutasel</w:t>
      </w:r>
      <w:proofErr w:type="spellEnd"/>
      <w:r>
        <w:t xml:space="preserve">. </w:t>
      </w:r>
      <w:r w:rsidR="006119D6">
        <w:t xml:space="preserve"> Language has been changed to detail each parties’ duties. Contract is for 1 year. We are currently about 5 months into the contract. Motion</w:t>
      </w:r>
      <w:r>
        <w:t xml:space="preserve"> passed</w:t>
      </w:r>
      <w:r w:rsidR="006119D6">
        <w:t xml:space="preserve"> with roll call as follows: </w:t>
      </w:r>
      <w:r w:rsidR="002264F0">
        <w:t>Roy Dean-absent, Mike-yes, Butch-absent, Todd-yes, Chris-yes, John-yes.</w:t>
      </w:r>
    </w:p>
    <w:p w14:paraId="135A0397" w14:textId="77777777" w:rsidR="001F3E92" w:rsidRDefault="001F3E92" w:rsidP="001F3E92"/>
    <w:p w14:paraId="7F48754B" w14:textId="50FCCAC2" w:rsidR="001F3E92" w:rsidRDefault="001F3E92" w:rsidP="001F3E92">
      <w:r>
        <w:lastRenderedPageBreak/>
        <w:t xml:space="preserve"> </w:t>
      </w:r>
      <w:r w:rsidR="006119D6">
        <w:t>C</w:t>
      </w:r>
      <w:r>
        <w:t>onsideration of entering a contract with Falling Skies Pyrotechnics for fireworks for Coal Festival 2026 until we get a contract</w:t>
      </w:r>
      <w:r w:rsidR="006119D6">
        <w:t xml:space="preserve"> was tabled.</w:t>
      </w:r>
    </w:p>
    <w:p w14:paraId="1E577DDA" w14:textId="77777777" w:rsidR="006119D6" w:rsidRDefault="006119D6" w:rsidP="001F3E92"/>
    <w:p w14:paraId="66CE9DC7" w14:textId="792DB58E" w:rsidR="006119D6" w:rsidRDefault="006119D6" w:rsidP="001F3E92">
      <w:r>
        <w:t>The County will pick up looking for funding to demo the garage only at 902 S. Borders. This garage sits on Trustee owned property. The timeframe for this is sometime in February.</w:t>
      </w:r>
    </w:p>
    <w:p w14:paraId="7A87CC51" w14:textId="77777777" w:rsidR="006119D6" w:rsidRDefault="006119D6" w:rsidP="001F3E92"/>
    <w:p w14:paraId="596EACC1" w14:textId="5BA2DB97" w:rsidR="006119D6" w:rsidRDefault="006119D6" w:rsidP="001F3E92">
      <w:r>
        <w:t>New Business:</w:t>
      </w:r>
    </w:p>
    <w:p w14:paraId="530C3149" w14:textId="77777777" w:rsidR="006119D6" w:rsidRDefault="006119D6" w:rsidP="001F3E92"/>
    <w:p w14:paraId="1EA4B915" w14:textId="1A87CFA1" w:rsidR="002264F0" w:rsidRDefault="006119D6" w:rsidP="002264F0">
      <w:r>
        <w:t xml:space="preserve">A motion was made by Mike and seconded by Todd to postpone indefinitely </w:t>
      </w:r>
      <w:r w:rsidR="002264F0">
        <w:t>considering a Resolution approving applying for St. Clair County, IL Community Development Block Grant Funds Program Year 2026 regarding the Village’s financial share of the North Main Street (IL Rt13) culvert extension for pedestrian sidewalk. IDOT will not allow a box culvert. Motion passed. 4-ayes, 0-nayes, 2-absent.</w:t>
      </w:r>
    </w:p>
    <w:p w14:paraId="7872E23C" w14:textId="77777777" w:rsidR="002264F0" w:rsidRDefault="002264F0" w:rsidP="002264F0"/>
    <w:p w14:paraId="1A6053B4" w14:textId="77777777" w:rsidR="002264F0" w:rsidRDefault="002264F0" w:rsidP="002264F0">
      <w:r>
        <w:t xml:space="preserve">A motion was made by Chris and seconded by Mike to approve the acceptance of the FY 24/25 audit report. Chris would like to thank </w:t>
      </w:r>
      <w:proofErr w:type="spellStart"/>
      <w:r>
        <w:t>Scheffel</w:t>
      </w:r>
      <w:proofErr w:type="spellEnd"/>
      <w:r>
        <w:t>-Boyle for coming and doing the audit. They do a great job every year. Motion passed with roll call as follows: Roy Dean-absent, Mike-yes, Butch-absent, Todd-yes, Chris-yes, John-yes.</w:t>
      </w:r>
    </w:p>
    <w:p w14:paraId="7C77D98F" w14:textId="77777777" w:rsidR="002264F0" w:rsidRDefault="002264F0" w:rsidP="002264F0"/>
    <w:p w14:paraId="36EB2866" w14:textId="75DEEA04" w:rsidR="002264F0" w:rsidRDefault="002264F0" w:rsidP="002264F0">
      <w:r>
        <w:t xml:space="preserve">A motion was made by Chris and seconded by Todd to approve the first edition of the culvert replacements in the alley behind the Elementary School. This is 275 ft of 12-inch culverts which costs about $6,000.00. This will tap into new downspouts. Funds will come from a ditch work account. Village Attorney-David </w:t>
      </w:r>
      <w:proofErr w:type="spellStart"/>
      <w:r>
        <w:t>Schneidewind</w:t>
      </w:r>
      <w:proofErr w:type="spellEnd"/>
      <w:r>
        <w:t xml:space="preserve"> asked if our engineer looked at it. Trustee Baker told him that it was not necessary. There will be no new runoffs. Street workers will be doing the work. Motion passed. 4-ayes, 0-nayes, 2-absent.</w:t>
      </w:r>
    </w:p>
    <w:p w14:paraId="269784BF" w14:textId="77777777" w:rsidR="002264F0" w:rsidRDefault="002264F0" w:rsidP="002264F0"/>
    <w:p w14:paraId="7453B965" w14:textId="77777777" w:rsidR="002264F0" w:rsidRDefault="002264F0" w:rsidP="002264F0">
      <w:r>
        <w:t>A motion was made by Mike and seconded by Todd to approve the bid from Gibson Electric for parking lot lighting at the new Street shed. This is for 3 poles with multi directional lighting. He will also pull wire for the gas pumps. Lighting is a mid-grade lighting. Chris asked about how the lighting would affect the nearby neighbors. He suggested speaking with them. The light will be downward facing but sufficient lighting is needed in case the guys are working in the dark and to make sur that the area is well lit. Mike asked who would be doing the trenching. Street workers will be doing the trenching. Motion passed with roll call as follows: Roy Dean-absent, Mike-yes, Butch-absent, Todd-yes, Chris-yes, John-yes.</w:t>
      </w:r>
    </w:p>
    <w:p w14:paraId="4AFC4F80" w14:textId="77777777" w:rsidR="002264F0" w:rsidRDefault="002264F0" w:rsidP="002264F0"/>
    <w:p w14:paraId="42E0E5C6" w14:textId="0F837F4E" w:rsidR="002264F0" w:rsidRDefault="002264F0" w:rsidP="002264F0">
      <w:r>
        <w:t>A motion was made by Chris and seconded by Todd to table considering approving part time employee pay raises. Motion passed. 4-ayes, 0-nayes, 2-absent.</w:t>
      </w:r>
    </w:p>
    <w:p w14:paraId="13F57FAC" w14:textId="77777777" w:rsidR="002264F0" w:rsidRDefault="002264F0" w:rsidP="002264F0"/>
    <w:p w14:paraId="596BDDA0" w14:textId="56BE84D0" w:rsidR="002264F0" w:rsidRDefault="002264F0" w:rsidP="002264F0">
      <w:r>
        <w:t>Chris reminded everyone that the MVP dinner will be on January 31, 2026, and tickets are $20.00 per person and can be purchased at Village Hall.</w:t>
      </w:r>
    </w:p>
    <w:p w14:paraId="03F1F157" w14:textId="77777777" w:rsidR="002264F0" w:rsidRDefault="002264F0" w:rsidP="002264F0"/>
    <w:p w14:paraId="4B2D06E1" w14:textId="0015A6A8" w:rsidR="002264F0" w:rsidRDefault="002264F0" w:rsidP="002264F0">
      <w:r>
        <w:t>A motion was made by Mike and seconded by Chris to adjourn at 7:50pm. Motion passed. 4-ayes, 0-nayes, 2-absent.</w:t>
      </w:r>
    </w:p>
    <w:p w14:paraId="40DEBA8C" w14:textId="305D2628" w:rsidR="006119D6" w:rsidRDefault="006119D6" w:rsidP="001F3E92"/>
    <w:p w14:paraId="721F2D23" w14:textId="77777777" w:rsidR="00235EDC" w:rsidRDefault="00235EDC"/>
    <w:sectPr w:rsidR="00235EDC" w:rsidSect="009B2F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8E65D" w14:textId="77777777" w:rsidR="00E62D7C" w:rsidRDefault="00E62D7C" w:rsidP="006119D6">
      <w:r>
        <w:separator/>
      </w:r>
    </w:p>
  </w:endnote>
  <w:endnote w:type="continuationSeparator" w:id="0">
    <w:p w14:paraId="0652796C" w14:textId="77777777" w:rsidR="00E62D7C" w:rsidRDefault="00E62D7C" w:rsidP="0061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0958B" w14:textId="77777777" w:rsidR="00E62D7C" w:rsidRDefault="00E62D7C" w:rsidP="006119D6">
      <w:r>
        <w:separator/>
      </w:r>
    </w:p>
  </w:footnote>
  <w:footnote w:type="continuationSeparator" w:id="0">
    <w:p w14:paraId="3FA69C29" w14:textId="77777777" w:rsidR="00E62D7C" w:rsidRDefault="00E62D7C" w:rsidP="0061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AA48D9"/>
    <w:multiLevelType w:val="multilevel"/>
    <w:tmpl w:val="AEC8B0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002647">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92"/>
    <w:rsid w:val="000C2873"/>
    <w:rsid w:val="001020DF"/>
    <w:rsid w:val="001F3E92"/>
    <w:rsid w:val="002264F0"/>
    <w:rsid w:val="00235EDC"/>
    <w:rsid w:val="004C7BE0"/>
    <w:rsid w:val="006119D6"/>
    <w:rsid w:val="008507BD"/>
    <w:rsid w:val="009B2FA2"/>
    <w:rsid w:val="00B245F0"/>
    <w:rsid w:val="00D00C46"/>
    <w:rsid w:val="00D130A7"/>
    <w:rsid w:val="00E6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DDAE0"/>
  <w15:chartTrackingRefBased/>
  <w15:docId w15:val="{755D8894-F9E8-1541-AF34-8F370578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92"/>
  </w:style>
  <w:style w:type="paragraph" w:styleId="Heading1">
    <w:name w:val="heading 1"/>
    <w:basedOn w:val="Normal"/>
    <w:next w:val="Normal"/>
    <w:link w:val="Heading1Char"/>
    <w:uiPriority w:val="9"/>
    <w:qFormat/>
    <w:rsid w:val="001F3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E92"/>
    <w:rPr>
      <w:rFonts w:eastAsiaTheme="majorEastAsia" w:cstheme="majorBidi"/>
      <w:color w:val="272727" w:themeColor="text1" w:themeTint="D8"/>
    </w:rPr>
  </w:style>
  <w:style w:type="paragraph" w:styleId="Title">
    <w:name w:val="Title"/>
    <w:basedOn w:val="Normal"/>
    <w:next w:val="Normal"/>
    <w:link w:val="TitleChar"/>
    <w:uiPriority w:val="10"/>
    <w:qFormat/>
    <w:rsid w:val="001F3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E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E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3E92"/>
    <w:rPr>
      <w:i/>
      <w:iCs/>
      <w:color w:val="404040" w:themeColor="text1" w:themeTint="BF"/>
    </w:rPr>
  </w:style>
  <w:style w:type="paragraph" w:styleId="ListParagraph">
    <w:name w:val="List Paragraph"/>
    <w:basedOn w:val="Normal"/>
    <w:uiPriority w:val="34"/>
    <w:qFormat/>
    <w:rsid w:val="001F3E92"/>
    <w:pPr>
      <w:ind w:left="720"/>
      <w:contextualSpacing/>
    </w:pPr>
  </w:style>
  <w:style w:type="character" w:styleId="IntenseEmphasis">
    <w:name w:val="Intense Emphasis"/>
    <w:basedOn w:val="DefaultParagraphFont"/>
    <w:uiPriority w:val="21"/>
    <w:qFormat/>
    <w:rsid w:val="001F3E92"/>
    <w:rPr>
      <w:i/>
      <w:iCs/>
      <w:color w:val="0F4761" w:themeColor="accent1" w:themeShade="BF"/>
    </w:rPr>
  </w:style>
  <w:style w:type="paragraph" w:styleId="IntenseQuote">
    <w:name w:val="Intense Quote"/>
    <w:basedOn w:val="Normal"/>
    <w:next w:val="Normal"/>
    <w:link w:val="IntenseQuoteChar"/>
    <w:uiPriority w:val="30"/>
    <w:qFormat/>
    <w:rsid w:val="001F3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E92"/>
    <w:rPr>
      <w:i/>
      <w:iCs/>
      <w:color w:val="0F4761" w:themeColor="accent1" w:themeShade="BF"/>
    </w:rPr>
  </w:style>
  <w:style w:type="character" w:styleId="IntenseReference">
    <w:name w:val="Intense Reference"/>
    <w:basedOn w:val="DefaultParagraphFont"/>
    <w:uiPriority w:val="32"/>
    <w:qFormat/>
    <w:rsid w:val="001F3E92"/>
    <w:rPr>
      <w:b/>
      <w:bCs/>
      <w:smallCaps/>
      <w:color w:val="0F4761" w:themeColor="accent1" w:themeShade="BF"/>
      <w:spacing w:val="5"/>
    </w:rPr>
  </w:style>
  <w:style w:type="paragraph" w:styleId="Header">
    <w:name w:val="header"/>
    <w:basedOn w:val="Normal"/>
    <w:link w:val="HeaderChar"/>
    <w:uiPriority w:val="99"/>
    <w:unhideWhenUsed/>
    <w:rsid w:val="006119D6"/>
    <w:pPr>
      <w:tabs>
        <w:tab w:val="center" w:pos="4680"/>
        <w:tab w:val="right" w:pos="9360"/>
      </w:tabs>
    </w:pPr>
  </w:style>
  <w:style w:type="character" w:customStyle="1" w:styleId="HeaderChar">
    <w:name w:val="Header Char"/>
    <w:basedOn w:val="DefaultParagraphFont"/>
    <w:link w:val="Header"/>
    <w:uiPriority w:val="99"/>
    <w:rsid w:val="006119D6"/>
  </w:style>
  <w:style w:type="paragraph" w:styleId="Footer">
    <w:name w:val="footer"/>
    <w:basedOn w:val="Normal"/>
    <w:link w:val="FooterChar"/>
    <w:uiPriority w:val="99"/>
    <w:unhideWhenUsed/>
    <w:rsid w:val="006119D6"/>
    <w:pPr>
      <w:tabs>
        <w:tab w:val="center" w:pos="4680"/>
        <w:tab w:val="right" w:pos="9360"/>
      </w:tabs>
    </w:pPr>
  </w:style>
  <w:style w:type="character" w:customStyle="1" w:styleId="FooterChar">
    <w:name w:val="Footer Char"/>
    <w:basedOn w:val="DefaultParagraphFont"/>
    <w:link w:val="Footer"/>
    <w:uiPriority w:val="99"/>
    <w:rsid w:val="0061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2026-01-21T22:30:00Z</dcterms:created>
  <dcterms:modified xsi:type="dcterms:W3CDTF">2026-01-21T22:30:00Z</dcterms:modified>
</cp:coreProperties>
</file>